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A" w:rsidRPr="008C2C5A" w:rsidRDefault="008C2C5A" w:rsidP="008C2C5A">
      <w:pPr>
        <w:spacing w:after="0"/>
        <w:jc w:val="center"/>
        <w:rPr>
          <w:rFonts w:cstheme="minorHAnsi"/>
          <w:b/>
          <w:sz w:val="32"/>
          <w:szCs w:val="32"/>
          <w:lang w:val="el-GR"/>
        </w:rPr>
      </w:pPr>
      <w:r w:rsidRPr="008C2C5A">
        <w:rPr>
          <w:rFonts w:cstheme="minorHAnsi"/>
          <w:b/>
          <w:sz w:val="32"/>
          <w:szCs w:val="32"/>
          <w:lang w:val="el-GR"/>
        </w:rPr>
        <w:t>Προτειν</w:t>
      </w:r>
      <w:r>
        <w:rPr>
          <w:rFonts w:cstheme="minorHAnsi"/>
          <w:b/>
          <w:sz w:val="32"/>
          <w:szCs w:val="32"/>
          <w:lang w:val="el-GR"/>
        </w:rPr>
        <w:t>όμενα παιχνίδια στον υπολογιστή</w:t>
      </w:r>
    </w:p>
    <w:p w:rsidR="008C2C5A" w:rsidRPr="008C2C5A" w:rsidRDefault="008C2C5A" w:rsidP="008C2C5A">
      <w:pPr>
        <w:spacing w:after="0"/>
        <w:jc w:val="both"/>
        <w:rPr>
          <w:rFonts w:cstheme="minorHAnsi"/>
          <w:b/>
          <w:sz w:val="32"/>
          <w:szCs w:val="32"/>
          <w:lang w:val="el-GR"/>
        </w:rPr>
      </w:pPr>
      <w:r w:rsidRPr="008C2C5A">
        <w:rPr>
          <w:rFonts w:cstheme="minorHAnsi"/>
          <w:b/>
          <w:sz w:val="32"/>
          <w:szCs w:val="32"/>
          <w:lang w:val="el-GR"/>
        </w:rPr>
        <w:t>Μοτίβο</w:t>
      </w:r>
    </w:p>
    <w:p w:rsidR="008C2C5A" w:rsidRPr="008C2C5A" w:rsidRDefault="00727808" w:rsidP="008C2C5A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36"/>
          <w:lang w:val="el-GR"/>
        </w:rPr>
      </w:pPr>
      <w:hyperlink r:id="rId6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http://www2.smarttutor.com/player/swf/Algebra_Patterns_L1_V1_T4a.swf</w:t>
        </w:r>
      </w:hyperlink>
    </w:p>
    <w:p w:rsidR="008C2C5A" w:rsidRP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6"/>
          <w:lang w:val="el-GR"/>
        </w:rPr>
      </w:pPr>
    </w:p>
    <w:p w:rsidR="008C2C5A" w:rsidRPr="008C2C5A" w:rsidRDefault="00727808" w:rsidP="008C2C5A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36"/>
          <w:lang w:val="el-GR"/>
        </w:rPr>
      </w:pPr>
      <w:hyperlink r:id="rId7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http://resources.hwb.wales.gov.uk/VTC/simple_patterns/eng/Introduction/MainSession.htm</w:t>
        </w:r>
      </w:hyperlink>
    </w:p>
    <w:p w:rsidR="008C2C5A" w:rsidRP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6"/>
          <w:lang w:val="el-GR"/>
        </w:rPr>
      </w:pPr>
    </w:p>
    <w:p w:rsidR="008C2C5A" w:rsidRPr="008C2C5A" w:rsidRDefault="00727808" w:rsidP="008C2C5A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36"/>
          <w:lang w:val="el-GR"/>
        </w:rPr>
      </w:pPr>
      <w:hyperlink r:id="rId8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http://www.literactive.com/Download/live.asp?swf=story_files/sequence_game_US.swf</w:t>
        </w:r>
      </w:hyperlink>
    </w:p>
    <w:p w:rsidR="008C2C5A" w:rsidRP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2"/>
          <w:lang w:val="el-GR"/>
        </w:rPr>
      </w:pPr>
    </w:p>
    <w:p w:rsid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2"/>
          <w:szCs w:val="28"/>
          <w:lang w:val="el-GR"/>
        </w:rPr>
      </w:pPr>
    </w:p>
    <w:p w:rsid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2"/>
          <w:szCs w:val="28"/>
          <w:lang w:val="el-GR"/>
        </w:rPr>
      </w:pPr>
    </w:p>
    <w:p w:rsidR="008C2C5A" w:rsidRPr="008C2C5A" w:rsidRDefault="008C2C5A" w:rsidP="008C2C5A">
      <w:pPr>
        <w:pStyle w:val="ListParagraph"/>
        <w:spacing w:after="0"/>
        <w:ind w:left="0"/>
        <w:jc w:val="both"/>
        <w:rPr>
          <w:rFonts w:cstheme="minorHAnsi"/>
          <w:b/>
          <w:sz w:val="32"/>
          <w:szCs w:val="28"/>
          <w:u w:val="single"/>
          <w:lang w:val="el-GR"/>
        </w:rPr>
      </w:pPr>
      <w:proofErr w:type="spellStart"/>
      <w:r w:rsidRPr="008C2C5A">
        <w:rPr>
          <w:rFonts w:cstheme="minorHAnsi"/>
          <w:b/>
          <w:sz w:val="32"/>
          <w:szCs w:val="28"/>
          <w:u w:val="single"/>
          <w:lang w:val="el-GR"/>
        </w:rPr>
        <w:t>Εφαρμογίδιο</w:t>
      </w:r>
      <w:proofErr w:type="spellEnd"/>
      <w:r w:rsidRPr="008C2C5A">
        <w:rPr>
          <w:rFonts w:cstheme="minorHAnsi"/>
          <w:b/>
          <w:sz w:val="32"/>
          <w:szCs w:val="28"/>
          <w:u w:val="single"/>
          <w:lang w:val="el-GR"/>
        </w:rPr>
        <w:t xml:space="preserve"> για την </w:t>
      </w:r>
      <w:proofErr w:type="spellStart"/>
      <w:r w:rsidRPr="008C2C5A">
        <w:rPr>
          <w:rFonts w:cstheme="minorHAnsi"/>
          <w:b/>
          <w:sz w:val="32"/>
          <w:szCs w:val="28"/>
          <w:u w:val="single"/>
          <w:lang w:val="el-GR"/>
        </w:rPr>
        <w:t>αντιμεταθετική</w:t>
      </w:r>
      <w:proofErr w:type="spellEnd"/>
      <w:r w:rsidRPr="008C2C5A">
        <w:rPr>
          <w:rFonts w:cstheme="minorHAnsi"/>
          <w:b/>
          <w:sz w:val="32"/>
          <w:szCs w:val="28"/>
          <w:u w:val="single"/>
          <w:lang w:val="el-GR"/>
        </w:rPr>
        <w:t xml:space="preserve"> ιδιότητα της πρόσθεσης.</w:t>
      </w: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lang w:val="el-GR"/>
        </w:rPr>
      </w:pPr>
      <w:hyperlink r:id="rId9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http://resources.hwb.wales.gov.uk/VTC/count_on_me/eng/Introduction/mainsessionpart1.htm</w:t>
        </w:r>
      </w:hyperlink>
    </w:p>
    <w:p w:rsidR="008C2C5A" w:rsidRPr="008C2C5A" w:rsidRDefault="008C2C5A" w:rsidP="008C2C5A">
      <w:pPr>
        <w:pStyle w:val="ListParagraph"/>
        <w:spacing w:after="0"/>
        <w:ind w:left="0"/>
        <w:jc w:val="both"/>
        <w:rPr>
          <w:rFonts w:cstheme="minorHAnsi"/>
          <w:sz w:val="28"/>
          <w:szCs w:val="32"/>
          <w:lang w:val="el-GR"/>
        </w:rPr>
      </w:pPr>
      <w:r w:rsidRPr="008C2C5A">
        <w:rPr>
          <w:rFonts w:cstheme="minorHAnsi"/>
          <w:sz w:val="28"/>
          <w:szCs w:val="32"/>
          <w:lang w:val="el-GR"/>
        </w:rPr>
        <w:t>Οι μαθητές πατούν το πράσινο κουμπί όταν οι δύο καρτέλες παρουσιάζουν το ίδιο άθροισμα και το κόκκινο κουμπί όταν οι δύο καρτέλες παρουσιάζουν διαφορετικό άθροισμα.</w:t>
      </w:r>
    </w:p>
    <w:p w:rsidR="008C2C5A" w:rsidRDefault="008C2C5A" w:rsidP="008C2C5A">
      <w:pPr>
        <w:spacing w:after="0"/>
        <w:rPr>
          <w:rFonts w:cstheme="minorHAnsi"/>
          <w:sz w:val="36"/>
          <w:szCs w:val="32"/>
          <w:lang w:val="el-GR"/>
        </w:rPr>
      </w:pPr>
    </w:p>
    <w:p w:rsidR="008C2C5A" w:rsidRPr="008C2C5A" w:rsidRDefault="008C2C5A" w:rsidP="008C2C5A">
      <w:pPr>
        <w:spacing w:after="0"/>
        <w:rPr>
          <w:rFonts w:cstheme="minorHAnsi"/>
          <w:sz w:val="36"/>
          <w:szCs w:val="32"/>
          <w:lang w:val="el-GR"/>
        </w:rPr>
      </w:pPr>
    </w:p>
    <w:p w:rsidR="008C2C5A" w:rsidRPr="008C2C5A" w:rsidRDefault="008C2C5A" w:rsidP="008C2C5A">
      <w:pPr>
        <w:spacing w:after="0"/>
        <w:jc w:val="both"/>
        <w:rPr>
          <w:rFonts w:cstheme="minorHAnsi"/>
          <w:b/>
          <w:sz w:val="32"/>
          <w:szCs w:val="32"/>
          <w:u w:val="single"/>
          <w:lang w:val="el-GR"/>
        </w:rPr>
      </w:pPr>
      <w:proofErr w:type="spellStart"/>
      <w:r w:rsidRPr="008C2C5A">
        <w:rPr>
          <w:rFonts w:cstheme="minorHAnsi"/>
          <w:b/>
          <w:sz w:val="32"/>
          <w:szCs w:val="32"/>
          <w:u w:val="single"/>
          <w:lang w:val="el-GR"/>
        </w:rPr>
        <w:t>Εφαρμογίδια</w:t>
      </w:r>
      <w:proofErr w:type="spellEnd"/>
      <w:r w:rsidRPr="008C2C5A">
        <w:rPr>
          <w:rFonts w:cstheme="minorHAnsi"/>
          <w:b/>
          <w:sz w:val="32"/>
          <w:szCs w:val="32"/>
          <w:u w:val="single"/>
          <w:lang w:val="el-GR"/>
        </w:rPr>
        <w:t xml:space="preserve"> για τον διαμερισμό των αριθμών 3-10</w:t>
      </w: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lang w:val="el-GR"/>
        </w:rPr>
      </w:pPr>
      <w:hyperlink r:id="rId10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https://www.topmarks.co.uk/Flash.aspx?f=WaystoMake</w:t>
        </w:r>
      </w:hyperlink>
    </w:p>
    <w:p w:rsidR="008C2C5A" w:rsidRPr="008C2C5A" w:rsidRDefault="008C2C5A" w:rsidP="008C2C5A">
      <w:pPr>
        <w:spacing w:after="0"/>
        <w:jc w:val="both"/>
        <w:rPr>
          <w:rFonts w:cstheme="minorHAnsi"/>
          <w:sz w:val="28"/>
          <w:szCs w:val="32"/>
          <w:lang w:val="el-GR"/>
        </w:rPr>
      </w:pPr>
      <w:r w:rsidRPr="008C2C5A">
        <w:rPr>
          <w:rFonts w:cstheme="minorHAnsi"/>
          <w:sz w:val="28"/>
          <w:szCs w:val="32"/>
          <w:lang w:val="el-GR"/>
        </w:rPr>
        <w:t>Οι μαθητές επιλέγουν τον αριθμό που θα διαμοιραστεί. Οι μαθητές πρέπει να κατανείμουν τα αρκουδάκια στα δύο σπίτια.</w:t>
      </w:r>
    </w:p>
    <w:p w:rsidR="008C2C5A" w:rsidRPr="008C2C5A" w:rsidRDefault="008C2C5A" w:rsidP="008C2C5A">
      <w:pPr>
        <w:spacing w:after="0"/>
        <w:jc w:val="both"/>
        <w:rPr>
          <w:rFonts w:cstheme="minorHAnsi"/>
          <w:sz w:val="36"/>
          <w:szCs w:val="32"/>
          <w:lang w:val="el-GR"/>
        </w:rPr>
      </w:pP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lang w:val="el-GR"/>
        </w:rPr>
      </w:pPr>
      <w:hyperlink r:id="rId11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https://www.ictgames.com/saveTheWhale/index.html</w:t>
        </w:r>
      </w:hyperlink>
    </w:p>
    <w:p w:rsidR="008C2C5A" w:rsidRPr="008C2C5A" w:rsidRDefault="008C2C5A" w:rsidP="008C2C5A">
      <w:pPr>
        <w:spacing w:after="0"/>
        <w:jc w:val="both"/>
        <w:rPr>
          <w:rFonts w:cstheme="minorHAnsi"/>
          <w:sz w:val="28"/>
          <w:szCs w:val="32"/>
          <w:lang w:val="el-GR"/>
        </w:rPr>
      </w:pPr>
      <w:r w:rsidRPr="008C2C5A">
        <w:rPr>
          <w:rFonts w:cstheme="minorHAnsi"/>
          <w:sz w:val="28"/>
          <w:szCs w:val="32"/>
          <w:lang w:val="el-GR"/>
        </w:rPr>
        <w:t>Οι μαθητές επιλέγουν το κομμάτι του σωλήνα με το κατάλληλο μήκος έτσι ώστε μαζί με το αρχικό κομμάτι σωλήνα να έχουν άθροισμα 10.</w:t>
      </w:r>
    </w:p>
    <w:p w:rsidR="008C2C5A" w:rsidRP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6"/>
          <w:lang w:val="el-GR"/>
        </w:rPr>
      </w:pP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lang w:val="el-GR"/>
        </w:rPr>
      </w:pPr>
      <w:hyperlink r:id="rId12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https://www.abcya.com/games/addition</w:t>
        </w:r>
      </w:hyperlink>
    </w:p>
    <w:p w:rsidR="008C2C5A" w:rsidRPr="008C2C5A" w:rsidRDefault="008C2C5A" w:rsidP="008C2C5A">
      <w:pPr>
        <w:spacing w:after="0"/>
        <w:jc w:val="both"/>
        <w:rPr>
          <w:rFonts w:cstheme="minorHAnsi"/>
          <w:sz w:val="28"/>
          <w:szCs w:val="32"/>
          <w:lang w:val="el-GR"/>
        </w:rPr>
      </w:pPr>
      <w:r w:rsidRPr="008C2C5A">
        <w:rPr>
          <w:rFonts w:cstheme="minorHAnsi"/>
          <w:sz w:val="28"/>
          <w:szCs w:val="32"/>
          <w:lang w:val="el-GR"/>
        </w:rPr>
        <w:t>Οι μαθητές επιλέγουν δύο αριθμούς που να έχουν άθροισμα 10.</w:t>
      </w:r>
    </w:p>
    <w:p w:rsidR="008C2C5A" w:rsidRDefault="008C2C5A">
      <w:pPr>
        <w:rPr>
          <w:rFonts w:cstheme="minorHAnsi"/>
          <w:b/>
          <w:sz w:val="32"/>
          <w:u w:val="single"/>
          <w:lang w:val="el-GR"/>
        </w:rPr>
      </w:pPr>
      <w:r>
        <w:rPr>
          <w:rFonts w:cstheme="minorHAnsi"/>
          <w:b/>
          <w:sz w:val="32"/>
          <w:u w:val="single"/>
          <w:lang w:val="el-GR"/>
        </w:rPr>
        <w:br w:type="page"/>
      </w:r>
    </w:p>
    <w:p w:rsidR="008C2C5A" w:rsidRPr="008C2C5A" w:rsidRDefault="008C2C5A" w:rsidP="008C2C5A">
      <w:pPr>
        <w:spacing w:after="0"/>
        <w:jc w:val="both"/>
        <w:rPr>
          <w:rFonts w:cstheme="minorHAnsi"/>
          <w:b/>
          <w:sz w:val="32"/>
          <w:u w:val="single"/>
          <w:lang w:val="el-GR"/>
        </w:rPr>
      </w:pPr>
      <w:proofErr w:type="spellStart"/>
      <w:r w:rsidRPr="008C2C5A">
        <w:rPr>
          <w:rFonts w:cstheme="minorHAnsi"/>
          <w:b/>
          <w:sz w:val="32"/>
          <w:u w:val="single"/>
          <w:lang w:val="el-GR"/>
        </w:rPr>
        <w:lastRenderedPageBreak/>
        <w:t>Εφαρμογίδια</w:t>
      </w:r>
      <w:proofErr w:type="spellEnd"/>
      <w:r w:rsidRPr="008C2C5A">
        <w:rPr>
          <w:rFonts w:cstheme="minorHAnsi"/>
          <w:b/>
          <w:sz w:val="32"/>
          <w:u w:val="single"/>
          <w:lang w:val="el-GR"/>
        </w:rPr>
        <w:t xml:space="preserve"> για εξάσκηση στην πρόσθεση και αφαίρεση αριθμών μέχρι το 10</w:t>
      </w: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szCs w:val="32"/>
          <w:lang w:val="el-GR"/>
        </w:rPr>
      </w:pPr>
      <w:hyperlink r:id="rId13" w:history="1">
        <w:r w:rsidR="008C2C5A" w:rsidRPr="008C2C5A">
          <w:rPr>
            <w:rStyle w:val="Hyperlink"/>
            <w:rFonts w:cstheme="minorHAnsi"/>
            <w:sz w:val="36"/>
            <w:szCs w:val="32"/>
          </w:rPr>
          <w:t>http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://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www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.</w:t>
        </w:r>
        <w:proofErr w:type="spellStart"/>
        <w:r w:rsidR="008C2C5A" w:rsidRPr="008C2C5A">
          <w:rPr>
            <w:rStyle w:val="Hyperlink"/>
            <w:rFonts w:cstheme="minorHAnsi"/>
            <w:sz w:val="36"/>
            <w:szCs w:val="32"/>
          </w:rPr>
          <w:t>abc</w:t>
        </w:r>
        <w:proofErr w:type="spellEnd"/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.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net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.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au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/</w:t>
        </w:r>
        <w:proofErr w:type="spellStart"/>
        <w:r w:rsidR="008C2C5A" w:rsidRPr="008C2C5A">
          <w:rPr>
            <w:rStyle w:val="Hyperlink"/>
            <w:rFonts w:cstheme="minorHAnsi"/>
            <w:sz w:val="36"/>
            <w:szCs w:val="32"/>
          </w:rPr>
          <w:t>countusin</w:t>
        </w:r>
        <w:proofErr w:type="spellEnd"/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/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games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/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game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8.</w:t>
        </w:r>
        <w:proofErr w:type="spellStart"/>
        <w:r w:rsidR="008C2C5A" w:rsidRPr="008C2C5A">
          <w:rPr>
            <w:rStyle w:val="Hyperlink"/>
            <w:rFonts w:cstheme="minorHAnsi"/>
            <w:sz w:val="36"/>
            <w:szCs w:val="32"/>
          </w:rPr>
          <w:t>htm</w:t>
        </w:r>
        <w:proofErr w:type="spellEnd"/>
      </w:hyperlink>
    </w:p>
    <w:p w:rsidR="008C2C5A" w:rsidRPr="008C2C5A" w:rsidRDefault="008C2C5A" w:rsidP="008C2C5A">
      <w:pPr>
        <w:spacing w:after="0"/>
        <w:jc w:val="both"/>
        <w:rPr>
          <w:rFonts w:cstheme="minorHAnsi"/>
          <w:sz w:val="28"/>
          <w:szCs w:val="32"/>
          <w:lang w:val="el-GR"/>
        </w:rPr>
      </w:pPr>
      <w:r w:rsidRPr="008C2C5A">
        <w:rPr>
          <w:rFonts w:cstheme="minorHAnsi"/>
          <w:sz w:val="28"/>
          <w:szCs w:val="32"/>
          <w:lang w:val="el-GR"/>
        </w:rPr>
        <w:t>Οι μαθητές γράφουν το αποτέλεσμα της αφαίρεσης και ελέγχουν την απάντησή τους, πατώντας στην μπάλα.</w:t>
      </w:r>
    </w:p>
    <w:p w:rsidR="008C2C5A" w:rsidRPr="008C2C5A" w:rsidRDefault="008C2C5A" w:rsidP="008C2C5A">
      <w:pPr>
        <w:spacing w:after="0"/>
        <w:jc w:val="both"/>
        <w:rPr>
          <w:rFonts w:cstheme="minorHAnsi"/>
          <w:sz w:val="36"/>
          <w:szCs w:val="32"/>
          <w:lang w:val="el-GR"/>
        </w:rPr>
      </w:pP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lang w:val="el-GR"/>
        </w:rPr>
      </w:pPr>
      <w:hyperlink r:id="rId14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http://math.cilenia.com/el</w:t>
        </w:r>
      </w:hyperlink>
    </w:p>
    <w:p w:rsidR="008C2C5A" w:rsidRP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6"/>
          <w:szCs w:val="19"/>
          <w:lang w:val="el-GR"/>
        </w:rPr>
      </w:pP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lang w:val="el-GR"/>
        </w:rPr>
      </w:pPr>
      <w:hyperlink r:id="rId15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http://www.jele.gr/activity/a/math/math074.swf</w:t>
        </w:r>
      </w:hyperlink>
    </w:p>
    <w:p w:rsidR="008C2C5A" w:rsidRP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6"/>
          <w:lang w:val="el-GR"/>
        </w:rPr>
      </w:pPr>
    </w:p>
    <w:p w:rsidR="008C2C5A" w:rsidRPr="008C2C5A" w:rsidRDefault="00727808" w:rsidP="008C2C5A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36"/>
          <w:lang w:val="el-GR"/>
        </w:rPr>
      </w:pPr>
      <w:hyperlink r:id="rId16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http://www.jele.gr/activity/a/math/math076.swf</w:t>
        </w:r>
      </w:hyperlink>
    </w:p>
    <w:p w:rsidR="008C2C5A" w:rsidRDefault="008C2C5A" w:rsidP="008C2C5A">
      <w:pPr>
        <w:spacing w:after="0"/>
        <w:rPr>
          <w:rFonts w:cstheme="minorHAnsi"/>
          <w:sz w:val="36"/>
          <w:szCs w:val="32"/>
          <w:lang w:val="el-GR"/>
        </w:rPr>
      </w:pPr>
    </w:p>
    <w:p w:rsidR="008C2C5A" w:rsidRPr="008C2C5A" w:rsidRDefault="008C2C5A" w:rsidP="008C2C5A">
      <w:pPr>
        <w:spacing w:after="0"/>
        <w:rPr>
          <w:rFonts w:cstheme="minorHAnsi"/>
          <w:sz w:val="36"/>
          <w:szCs w:val="32"/>
          <w:lang w:val="el-GR"/>
        </w:rPr>
      </w:pPr>
    </w:p>
    <w:p w:rsidR="008C2C5A" w:rsidRPr="008C2C5A" w:rsidRDefault="008C2C5A" w:rsidP="008C2C5A">
      <w:pPr>
        <w:spacing w:after="0"/>
        <w:rPr>
          <w:rFonts w:cstheme="minorHAnsi"/>
          <w:b/>
          <w:sz w:val="32"/>
          <w:szCs w:val="32"/>
          <w:u w:val="single"/>
          <w:lang w:val="el-GR"/>
        </w:rPr>
      </w:pPr>
      <w:r w:rsidRPr="008C2C5A">
        <w:rPr>
          <w:rFonts w:cstheme="minorHAnsi"/>
          <w:b/>
          <w:sz w:val="32"/>
          <w:szCs w:val="32"/>
          <w:u w:val="single"/>
          <w:lang w:val="el-GR"/>
        </w:rPr>
        <w:t>Μαθηματικός ζυγός</w:t>
      </w:r>
    </w:p>
    <w:p w:rsidR="008C2C5A" w:rsidRPr="008C2C5A" w:rsidRDefault="00727808" w:rsidP="008C2C5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36"/>
          <w:szCs w:val="32"/>
          <w:lang w:val="el-GR"/>
        </w:rPr>
      </w:pPr>
      <w:hyperlink r:id="rId17" w:history="1">
        <w:r w:rsidR="008C2C5A" w:rsidRPr="008C2C5A">
          <w:rPr>
            <w:rStyle w:val="Hyperlink"/>
            <w:rFonts w:cstheme="minorHAnsi"/>
            <w:sz w:val="36"/>
            <w:szCs w:val="32"/>
          </w:rPr>
          <w:t>http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://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www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.</w:t>
        </w:r>
        <w:proofErr w:type="spellStart"/>
        <w:r w:rsidR="008C2C5A" w:rsidRPr="008C2C5A">
          <w:rPr>
            <w:rStyle w:val="Hyperlink"/>
            <w:rFonts w:cstheme="minorHAnsi"/>
            <w:sz w:val="36"/>
            <w:szCs w:val="32"/>
          </w:rPr>
          <w:t>crickweb</w:t>
        </w:r>
        <w:proofErr w:type="spellEnd"/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.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co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.</w:t>
        </w:r>
        <w:proofErr w:type="spellStart"/>
        <w:r w:rsidR="008C2C5A" w:rsidRPr="008C2C5A">
          <w:rPr>
            <w:rStyle w:val="Hyperlink"/>
            <w:rFonts w:cstheme="minorHAnsi"/>
            <w:sz w:val="36"/>
            <w:szCs w:val="32"/>
          </w:rPr>
          <w:t>uk</w:t>
        </w:r>
        <w:proofErr w:type="spellEnd"/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/</w:t>
        </w:r>
        <w:proofErr w:type="spellStart"/>
        <w:r w:rsidR="008C2C5A" w:rsidRPr="008C2C5A">
          <w:rPr>
            <w:rStyle w:val="Hyperlink"/>
            <w:rFonts w:cstheme="minorHAnsi"/>
            <w:sz w:val="36"/>
            <w:szCs w:val="32"/>
          </w:rPr>
          <w:t>ks</w:t>
        </w:r>
        <w:proofErr w:type="spellEnd"/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1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numeracy</w:t>
        </w:r>
        <w:r w:rsidR="008C2C5A" w:rsidRPr="008C2C5A">
          <w:rPr>
            <w:rStyle w:val="Hyperlink"/>
            <w:rFonts w:cstheme="minorHAnsi"/>
            <w:sz w:val="36"/>
            <w:szCs w:val="32"/>
            <w:lang w:val="el-GR"/>
          </w:rPr>
          <w:t>.</w:t>
        </w:r>
        <w:r w:rsidR="008C2C5A" w:rsidRPr="008C2C5A">
          <w:rPr>
            <w:rStyle w:val="Hyperlink"/>
            <w:rFonts w:cstheme="minorHAnsi"/>
            <w:sz w:val="36"/>
            <w:szCs w:val="32"/>
          </w:rPr>
          <w:t>html</w:t>
        </w:r>
      </w:hyperlink>
    </w:p>
    <w:p w:rsidR="008C2C5A" w:rsidRPr="008C2C5A" w:rsidRDefault="008C2C5A" w:rsidP="008C2C5A">
      <w:pPr>
        <w:spacing w:after="0"/>
        <w:jc w:val="both"/>
        <w:rPr>
          <w:rFonts w:cstheme="minorHAnsi"/>
          <w:sz w:val="28"/>
          <w:szCs w:val="32"/>
          <w:lang w:val="el-GR"/>
        </w:rPr>
      </w:pPr>
      <w:r w:rsidRPr="008C2C5A">
        <w:rPr>
          <w:rFonts w:cstheme="minorHAnsi"/>
          <w:sz w:val="28"/>
          <w:szCs w:val="32"/>
          <w:lang w:val="el-GR"/>
        </w:rPr>
        <w:t>Οι μαθητές επιλέγουν 4 αριθμούς για να κατασκευάσουν δύο μαθηματικές προτάσεις έτσι ώστε να ισορροπήσει η ζυγαριά. Πατώντας στα κόκκινα κουμπιά μπορούν να αλλάξουν τις πράξεις των αριθμών. Πατώντας στα λουλούδια μπορούν να κρύψουν αριθμούς.</w:t>
      </w:r>
    </w:p>
    <w:p w:rsidR="008C2C5A" w:rsidRDefault="008C2C5A" w:rsidP="008C2C5A">
      <w:pPr>
        <w:spacing w:after="0"/>
        <w:jc w:val="both"/>
        <w:rPr>
          <w:rFonts w:cstheme="minorHAnsi"/>
          <w:b/>
          <w:sz w:val="40"/>
          <w:szCs w:val="32"/>
          <w:u w:val="single"/>
          <w:lang w:val="el-GR"/>
        </w:rPr>
      </w:pPr>
    </w:p>
    <w:p w:rsidR="00727808" w:rsidRPr="008C2C5A" w:rsidRDefault="00727808" w:rsidP="008C2C5A">
      <w:pPr>
        <w:spacing w:after="0"/>
        <w:jc w:val="both"/>
        <w:rPr>
          <w:rFonts w:cstheme="minorHAnsi"/>
          <w:b/>
          <w:sz w:val="40"/>
          <w:szCs w:val="32"/>
          <w:u w:val="single"/>
          <w:lang w:val="el-GR"/>
        </w:rPr>
      </w:pPr>
    </w:p>
    <w:p w:rsidR="008C2C5A" w:rsidRPr="008C2C5A" w:rsidRDefault="008C2C5A" w:rsidP="008C2C5A">
      <w:pPr>
        <w:spacing w:after="0"/>
        <w:jc w:val="both"/>
        <w:rPr>
          <w:rFonts w:cstheme="minorHAnsi"/>
          <w:b/>
          <w:sz w:val="32"/>
          <w:szCs w:val="32"/>
          <w:u w:val="single"/>
          <w:lang w:val="el-GR"/>
        </w:rPr>
      </w:pPr>
      <w:r w:rsidRPr="008C2C5A">
        <w:rPr>
          <w:rFonts w:cstheme="minorHAnsi"/>
          <w:b/>
          <w:sz w:val="32"/>
          <w:szCs w:val="32"/>
          <w:u w:val="single"/>
          <w:lang w:val="el-GR"/>
        </w:rPr>
        <w:t>Οικογένεια πράξεων</w:t>
      </w:r>
    </w:p>
    <w:p w:rsidR="008C2C5A" w:rsidRPr="008C2C5A" w:rsidRDefault="00727808" w:rsidP="008C2C5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36"/>
          <w:lang w:val="el-GR"/>
        </w:rPr>
      </w:pPr>
      <w:hyperlink r:id="rId18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https://www.helpingwithmath.com/resources/games/1oa6-fact-families01/1oa6-fact-families01.htm</w:t>
        </w:r>
      </w:hyperlink>
    </w:p>
    <w:p w:rsidR="008C2C5A" w:rsidRPr="008C2C5A" w:rsidRDefault="008C2C5A" w:rsidP="008C2C5A">
      <w:pPr>
        <w:spacing w:after="0"/>
        <w:jc w:val="both"/>
        <w:rPr>
          <w:rFonts w:cstheme="minorHAnsi"/>
          <w:sz w:val="28"/>
          <w:szCs w:val="32"/>
          <w:lang w:val="el-GR"/>
        </w:rPr>
      </w:pPr>
      <w:r w:rsidRPr="008C2C5A">
        <w:rPr>
          <w:rFonts w:cstheme="minorHAnsi"/>
          <w:sz w:val="28"/>
          <w:szCs w:val="32"/>
          <w:lang w:val="el-GR"/>
        </w:rPr>
        <w:t>Οι μαθητές έχουν την δυνατότητα να εξασκηθούν στις οικογένειες πράξεων. Θα πρέπει να επιλέγουν κάθε φορά τους αριθμούς με τους οποίους θα κάνουν εξάσκηση.</w:t>
      </w:r>
    </w:p>
    <w:p w:rsidR="008C2C5A" w:rsidRDefault="008C2C5A" w:rsidP="008C2C5A">
      <w:pPr>
        <w:pStyle w:val="ListParagraph"/>
        <w:spacing w:after="0"/>
        <w:ind w:left="360"/>
        <w:jc w:val="both"/>
        <w:rPr>
          <w:rFonts w:cstheme="minorHAnsi"/>
          <w:sz w:val="36"/>
          <w:lang w:val="el-GR"/>
        </w:rPr>
      </w:pPr>
    </w:p>
    <w:p w:rsidR="00727808" w:rsidRPr="008C2C5A" w:rsidRDefault="00727808" w:rsidP="008C2C5A">
      <w:pPr>
        <w:pStyle w:val="ListParagraph"/>
        <w:spacing w:after="0"/>
        <w:ind w:left="360"/>
        <w:jc w:val="both"/>
        <w:rPr>
          <w:rFonts w:cstheme="minorHAnsi"/>
          <w:sz w:val="36"/>
          <w:lang w:val="el-GR"/>
        </w:rPr>
      </w:pPr>
      <w:bookmarkStart w:id="0" w:name="_GoBack"/>
      <w:bookmarkEnd w:id="0"/>
    </w:p>
    <w:p w:rsidR="008C2C5A" w:rsidRPr="008C2C5A" w:rsidRDefault="008C2C5A" w:rsidP="008C2C5A">
      <w:pPr>
        <w:spacing w:after="0"/>
        <w:jc w:val="both"/>
        <w:rPr>
          <w:rFonts w:cstheme="minorHAnsi"/>
          <w:b/>
          <w:sz w:val="32"/>
          <w:u w:val="single"/>
          <w:lang w:val="el-GR"/>
        </w:rPr>
      </w:pPr>
      <w:r w:rsidRPr="008C2C5A">
        <w:rPr>
          <w:rFonts w:cstheme="minorHAnsi"/>
          <w:b/>
          <w:sz w:val="32"/>
          <w:u w:val="single"/>
          <w:lang w:val="el-GR"/>
        </w:rPr>
        <w:t>Συμπληρωματική πρόσθεση</w:t>
      </w:r>
    </w:p>
    <w:p w:rsidR="008C2C5A" w:rsidRPr="008C2C5A" w:rsidRDefault="00727808" w:rsidP="008C2C5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36"/>
          <w:lang w:val="el-GR"/>
        </w:rPr>
      </w:pPr>
      <w:hyperlink r:id="rId19" w:history="1">
        <w:r w:rsidR="008C2C5A" w:rsidRPr="008C2C5A">
          <w:rPr>
            <w:rStyle w:val="Hyperlink"/>
            <w:rFonts w:cstheme="minorHAnsi"/>
            <w:sz w:val="36"/>
            <w:lang w:val="el-GR"/>
          </w:rPr>
          <w:t>http://www.thegreatmartinicompany.com/additionfill.html</w:t>
        </w:r>
      </w:hyperlink>
    </w:p>
    <w:p w:rsidR="00F862A0" w:rsidRPr="008C2C5A" w:rsidRDefault="00F862A0" w:rsidP="008C2C5A">
      <w:pPr>
        <w:spacing w:after="0"/>
        <w:rPr>
          <w:rFonts w:cstheme="minorHAnsi"/>
          <w:sz w:val="24"/>
          <w:lang w:val="el-GR"/>
        </w:rPr>
      </w:pPr>
    </w:p>
    <w:sectPr w:rsidR="00F862A0" w:rsidRPr="008C2C5A" w:rsidSect="008C2C5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465"/>
    <w:multiLevelType w:val="hybridMultilevel"/>
    <w:tmpl w:val="FE20D0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A69EC"/>
    <w:multiLevelType w:val="hybridMultilevel"/>
    <w:tmpl w:val="D35AAC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375AC"/>
    <w:multiLevelType w:val="hybridMultilevel"/>
    <w:tmpl w:val="1EC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967DBF"/>
    <w:multiLevelType w:val="hybridMultilevel"/>
    <w:tmpl w:val="087CC9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5A"/>
    <w:rsid w:val="00727808"/>
    <w:rsid w:val="008A1104"/>
    <w:rsid w:val="008C2C5A"/>
    <w:rsid w:val="00AC3010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C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C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tive.com/Download/live.asp?swf=story_files/sequence_game_US.swf" TargetMode="External"/><Relationship Id="rId13" Type="http://schemas.openxmlformats.org/officeDocument/2006/relationships/hyperlink" Target="http://www.abc.net.au/countusin/games/game8.htm" TargetMode="External"/><Relationship Id="rId18" Type="http://schemas.openxmlformats.org/officeDocument/2006/relationships/hyperlink" Target="https://www.helpingwithmath.com/resources/games/1oa6-fact-families01/1oa6-fact-families0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esources.hwb.wales.gov.uk/VTC/simple_patterns/eng/Introduction/MainSession.htm" TargetMode="External"/><Relationship Id="rId12" Type="http://schemas.openxmlformats.org/officeDocument/2006/relationships/hyperlink" Target="https://www.abcya.com/games/addition" TargetMode="External"/><Relationship Id="rId17" Type="http://schemas.openxmlformats.org/officeDocument/2006/relationships/hyperlink" Target="http://www.crickweb.co.uk/ks1numerac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le.gr/activity/a/math/math076.sw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2.smarttutor.com/player/swf/Algebra_Patterns_L1_V1_T4a.swf" TargetMode="External"/><Relationship Id="rId11" Type="http://schemas.openxmlformats.org/officeDocument/2006/relationships/hyperlink" Target="https://www.ictgames.com/saveTheWhal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le.gr/activity/a/math/math074.swf" TargetMode="External"/><Relationship Id="rId10" Type="http://schemas.openxmlformats.org/officeDocument/2006/relationships/hyperlink" Target="https://www.topmarks.co.uk/Flash.aspx?f=WaystoMake" TargetMode="External"/><Relationship Id="rId19" Type="http://schemas.openxmlformats.org/officeDocument/2006/relationships/hyperlink" Target="http://www.thegreatmartinicompany.com/additionfi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hwb.wales.gov.uk/VTC/count_on_me/eng/Introduction/mainsessionpart1.htm" TargetMode="External"/><Relationship Id="rId14" Type="http://schemas.openxmlformats.org/officeDocument/2006/relationships/hyperlink" Target="http://math.cilenia.com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Savva</dc:creator>
  <cp:lastModifiedBy>Maria Savva</cp:lastModifiedBy>
  <cp:revision>2</cp:revision>
  <dcterms:created xsi:type="dcterms:W3CDTF">2020-03-25T10:26:00Z</dcterms:created>
  <dcterms:modified xsi:type="dcterms:W3CDTF">2020-03-25T10:53:00Z</dcterms:modified>
</cp:coreProperties>
</file>